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320"/>
        <w:gridCol w:w="1116"/>
        <w:gridCol w:w="908"/>
        <w:gridCol w:w="907"/>
        <w:gridCol w:w="1230"/>
        <w:gridCol w:w="755"/>
        <w:gridCol w:w="767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2020年6月16日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10台服务器采购项目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458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000</w:t>
            </w: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338100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北京可利邦信息技术有限公司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北京方正数码有限公司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gridSpan w:val="2"/>
            <w:vMerge w:val="restart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北京华胜天成科技股份有限公司华胜天成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</w:rPr>
              <w:t>北京可利邦信息技术有限公司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2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</w:rPr>
              <w:t>北京银信长远科技股份有限公司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28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</w:rPr>
              <w:t>北京中网志腾数码科技有限公司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服务器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浪潮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NF5280M5</w:t>
            </w: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NF5280M5主板；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CPU_Intel_4110_Xeon_2.1GHz_8C_85W；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MEM_32G_DDR4-2933MHz_ECC-RDIMM_00；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HDD_1.8T_SAS_12Gbps_10Krpm_2.5in_Enterprise；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RAID_LSI-8i_2G_12Gbps 带电容保护；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NIC_1Gbps_4Port_RJ45_Intel_I350_PCIe；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HBA_2Port_FC16Gb；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PowerSupply_Platinum_220VACor240VDC；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Slider_NF5280M5；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【金牌维保】NF5280M5五年7×24×4H金牌维保；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NF5280M5五年硬盘介质保留服务；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【服务器】2U服务器硬件安装服务（1次/台）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服务器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浪潮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NF5280M5</w:t>
            </w: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NF5280M5主板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CPU_Intel_4110_Xeon_2.1GHz_8C_85W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MEM_32G_DDR4-2933MHz_ECC-RDIMM_00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HDD_1.8T_SAS_12Gbps_10Krpm_2.5in_Enterprise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RAID_LSI-8i_2G_12Gbps 带电容保护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NIC_1Gbps_4Port_RJ45_Intel_I350_PCIe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HBA_2Port_FC16Gb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PowerSupply_Platinum_220VACor240VDC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Slider_NF5280M5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【金牌维保】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NF5280M5五年7×24×4H金牌维保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NF5280M5五年硬盘介质保留服务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【服务器】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2U服务器硬件安装服务（1次/台）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服务器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浪潮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NF5280M5</w:t>
            </w: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NF5280M5主板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CPU_Intel_4110_Xeon_2.1GHz_8C_85W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MEM_32G_DDR4-2933MHz_ECC-RDIMM_00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HDD_1.8T_SAS_12Gbps_10Krpm_2.5in_Enterprise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RAID_LSI-8i_2G_12Gbps 带电容保护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NIC_1Gbps_4Port_RJ45_Intel_I350_PCIe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PowerSupply_Platinum_220VACor240VDC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Slider_NF5280M5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【金牌维保】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NF5280M5五年7×24×4H金牌维保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NF5280M5五年硬盘介质保留服务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【服务器】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2U服务器硬件安装服务（1次/台）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服务器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浪潮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NF5280M5</w:t>
            </w: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NF5280M5主板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CPU_Intel_4110_Xeon_2.1GHz_8C_85W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MEM_16G_DDR4-2933MHz_ECC-RDIMM_00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HDD_1.8T_SAS_12Gbps_10Krpm_2.5in_Enterprise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RAID_LSI-8i_2G_12Gbps 带电容保护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NIC_1Gbps_4Port_RJ45_Intel_I350_PCIe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PowerSupply_Platinum_220VACor240VDC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Slider_NF5280M5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【金牌维保】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NF5280M5五年7×24×4H金牌维保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NF5280M5五年硬盘介质保留服务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【服务器】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2U服务器硬件安装服务（1次/台）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备品备件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  <w:bookmarkStart w:id="0" w:name="_GoBack"/>
            <w:bookmarkEnd w:id="0"/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安装，调试，检验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提供服务器到交换机的所有网络线缆光纤线等耗材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培训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技术服务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中国证券金融股份有限公司10台服务器采购合同</w:t>
            </w:r>
          </w:p>
        </w:tc>
        <w:tc>
          <w:tcPr>
            <w:tcW w:w="2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338100</w:t>
            </w:r>
          </w:p>
        </w:tc>
      </w:tr>
    </w:tbl>
    <w:p>
      <w:pPr>
        <w:ind w:left="900" w:leftChars="-27" w:hanging="957" w:hangingChars="342"/>
        <w:jc w:val="left"/>
        <w:rPr>
          <w:rFonts w:hint="eastAsia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12867CC"/>
    <w:rsid w:val="037B5B56"/>
    <w:rsid w:val="0432090F"/>
    <w:rsid w:val="043D7136"/>
    <w:rsid w:val="059C6462"/>
    <w:rsid w:val="0D692FFC"/>
    <w:rsid w:val="0DE50473"/>
    <w:rsid w:val="0E285ABC"/>
    <w:rsid w:val="0E49359D"/>
    <w:rsid w:val="0F6F4211"/>
    <w:rsid w:val="1120388B"/>
    <w:rsid w:val="13E723AF"/>
    <w:rsid w:val="145268B6"/>
    <w:rsid w:val="16935700"/>
    <w:rsid w:val="179F13AD"/>
    <w:rsid w:val="1822599D"/>
    <w:rsid w:val="1B80524C"/>
    <w:rsid w:val="1D352AE5"/>
    <w:rsid w:val="1E6B1786"/>
    <w:rsid w:val="205F4E2A"/>
    <w:rsid w:val="20776AAF"/>
    <w:rsid w:val="20EF1C31"/>
    <w:rsid w:val="21081F55"/>
    <w:rsid w:val="24A4163C"/>
    <w:rsid w:val="26E57527"/>
    <w:rsid w:val="27E05D52"/>
    <w:rsid w:val="280C7182"/>
    <w:rsid w:val="295371EB"/>
    <w:rsid w:val="2B4F5CD3"/>
    <w:rsid w:val="2BCE161D"/>
    <w:rsid w:val="2DE03B60"/>
    <w:rsid w:val="2E436C42"/>
    <w:rsid w:val="39F04061"/>
    <w:rsid w:val="408551D4"/>
    <w:rsid w:val="43893280"/>
    <w:rsid w:val="473671F8"/>
    <w:rsid w:val="4889432B"/>
    <w:rsid w:val="4AE623A2"/>
    <w:rsid w:val="4C252F4A"/>
    <w:rsid w:val="4DA43556"/>
    <w:rsid w:val="511523E8"/>
    <w:rsid w:val="51754E53"/>
    <w:rsid w:val="521352C6"/>
    <w:rsid w:val="527A7A16"/>
    <w:rsid w:val="53800903"/>
    <w:rsid w:val="53B80E94"/>
    <w:rsid w:val="54010AB9"/>
    <w:rsid w:val="5536453F"/>
    <w:rsid w:val="5A940B94"/>
    <w:rsid w:val="5B190048"/>
    <w:rsid w:val="5BC32DDD"/>
    <w:rsid w:val="5BF97A1C"/>
    <w:rsid w:val="5F345FBC"/>
    <w:rsid w:val="608628F8"/>
    <w:rsid w:val="65327160"/>
    <w:rsid w:val="65E81B9E"/>
    <w:rsid w:val="66C16BCE"/>
    <w:rsid w:val="686E4741"/>
    <w:rsid w:val="6C9A40A8"/>
    <w:rsid w:val="6DCC5AA6"/>
    <w:rsid w:val="6E96733F"/>
    <w:rsid w:val="6F5C1A2B"/>
    <w:rsid w:val="730E0CA1"/>
    <w:rsid w:val="742D4A53"/>
    <w:rsid w:val="761D3AD2"/>
    <w:rsid w:val="766E7085"/>
    <w:rsid w:val="774F5E2B"/>
    <w:rsid w:val="777325E2"/>
    <w:rsid w:val="784F27D9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21</TotalTime>
  <ScaleCrop>false</ScaleCrop>
  <LinksUpToDate>false</LinksUpToDate>
  <CharactersWithSpaces>345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2020-07-27T07:58:49Z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